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7866" w14:textId="1DC948DB" w:rsidR="008E2D61" w:rsidRDefault="00A51D6C">
      <w:pPr>
        <w:pStyle w:val="Brdtekst"/>
        <w:spacing w:before="131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anchor distT="0" distB="0" distL="114300" distR="114300" simplePos="0" relativeHeight="487588864" behindDoc="0" locked="0" layoutInCell="1" allowOverlap="1" wp14:anchorId="02822A6B" wp14:editId="550C7797">
            <wp:simplePos x="0" y="0"/>
            <wp:positionH relativeFrom="margin">
              <wp:posOffset>5118100</wp:posOffset>
            </wp:positionH>
            <wp:positionV relativeFrom="margin">
              <wp:posOffset>-533400</wp:posOffset>
            </wp:positionV>
            <wp:extent cx="1019175" cy="1406525"/>
            <wp:effectExtent l="0" t="0" r="9525" b="3175"/>
            <wp:wrapSquare wrapText="bothSides"/>
            <wp:docPr id="627463703" name="Bilde 5" descr="Et bilde som inneholder tekst, Fargerikt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63703" name="Bilde 5" descr="Et bilde som inneholder tekst, Fargerikt, Grafikk&#10;&#10;KI-generert innhold kan være feil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4371"/>
          <w:sz w:val="28"/>
        </w:rPr>
        <w:drawing>
          <wp:anchor distT="0" distB="0" distL="114300" distR="114300" simplePos="0" relativeHeight="487589888" behindDoc="0" locked="0" layoutInCell="1" allowOverlap="1" wp14:anchorId="7C84D1B7" wp14:editId="489E820B">
            <wp:simplePos x="809625" y="1209675"/>
            <wp:positionH relativeFrom="margin">
              <wp:align>left</wp:align>
            </wp:positionH>
            <wp:positionV relativeFrom="margin">
              <wp:align>top</wp:align>
            </wp:positionV>
            <wp:extent cx="1762125" cy="685800"/>
            <wp:effectExtent l="0" t="0" r="9525" b="0"/>
            <wp:wrapSquare wrapText="bothSides"/>
            <wp:docPr id="772066516" name="Bilde 3" descr="Et bilde som inneholder logo, symbol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66516" name="Bilde 3" descr="Et bilde som inneholder logo, symbol, Grafikk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06602" w14:textId="77777777" w:rsidR="008E2D61" w:rsidRDefault="008E2D61">
      <w:pPr>
        <w:pStyle w:val="Brdtekst"/>
        <w:rPr>
          <w:b/>
          <w:sz w:val="36"/>
        </w:rPr>
      </w:pPr>
    </w:p>
    <w:p w14:paraId="65A62D38" w14:textId="77777777" w:rsidR="008E2D61" w:rsidRDefault="008E2D61">
      <w:pPr>
        <w:pStyle w:val="Brdtekst"/>
        <w:rPr>
          <w:b/>
          <w:sz w:val="36"/>
        </w:rPr>
      </w:pPr>
    </w:p>
    <w:p w14:paraId="3321BD06" w14:textId="77777777" w:rsidR="008E2D61" w:rsidRDefault="008E2D61">
      <w:pPr>
        <w:pStyle w:val="Brdtekst"/>
        <w:spacing w:before="49"/>
        <w:rPr>
          <w:b/>
          <w:sz w:val="36"/>
        </w:rPr>
      </w:pPr>
    </w:p>
    <w:p w14:paraId="305D5670" w14:textId="77777777" w:rsidR="008E2D61" w:rsidRDefault="00000000">
      <w:pPr>
        <w:pStyle w:val="Tittel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2C16F0" wp14:editId="5478CDC0">
                <wp:simplePos x="0" y="0"/>
                <wp:positionH relativeFrom="page">
                  <wp:posOffset>881176</wp:posOffset>
                </wp:positionH>
                <wp:positionV relativeFrom="paragraph">
                  <wp:posOffset>291002</wp:posOffset>
                </wp:positionV>
                <wp:extent cx="579818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4" y="18288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0BF4" id="Graphic 3" o:spid="_x0000_s1026" style="position:absolute;margin-left:69.4pt;margin-top:22.9pt;width:456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ZeIwIAAMEEAAAOAAAAZHJzL2Uyb0RvYy54bWysVMFu2zAMvQ/YPwi6L46DZvOMOMXQosOA&#10;oivQDDsrshwbk0VNVOLk70fJVmpspw3zQabMJ+rxkfTm9txrdlIOOzAVzxdLzpSRUHfmUPFvu4d3&#10;BWfohamFBqMqflHIb7dv32wGW6oVtKBr5RgFMVgOtuKt97bMMpSt6gUuwCpDzgZcLzxt3SGrnRgo&#10;eq+z1XL5PhvA1daBVIj09X508m2M3zRK+q9Ng8ozXXHi5uPq4roPa7bdiPLghG07OdEQ/8CiF52h&#10;S6+h7oUX7Oi6P0L1nXSA0PiFhD6DpumkijlQNvnyt2xeWmFVzIXEQXuVCf9fWPl0erHPLlBH+wjy&#10;B5Ii2WCxvHrCBifMuXF9wBJxdo4qXq4qqrNnkj6uP3ws8mLNmSRfXtzk66ByJsp0WB7Rf1YQA4nT&#10;I/qxCHWyRJsseTbJdFTKUEQdi+g5oyI6zqiI+7GIVvhwLrALJhtmTNpEJHh7OKkdRJwPSYx8bzhL&#10;qRDVV4w2cyy10AyVfOltY7wRkxeropgST/70HnHze/8OHduWWKZ4UgOqUeOQehT7Kgfh5oIj6K5+&#10;6LQOAqA77O+0YycRxiM+E+UZLHbD2AChFfZQX54dG2hmKo4/j8IpzvQXQ00ZBiwZLhn7ZDiv7yCO&#10;YdTeod+dvwtnmSWz4p765wlSy4sydQbxD4ARG04a+HT00HShbSK3kdG0oTmJ+U8zHQZxvo+o1z/P&#10;9hcAAAD//wMAUEsDBBQABgAIAAAAIQBFu6NP3wAAAAoBAAAPAAAAZHJzL2Rvd25yZXYueG1sTI/N&#10;TsMwEITvSLyDtUjcqB2gEEKcqqrEAZWCKDyAGy9xVP9EtpsGnp7tCU6r2R3NflMvJmfZiDH1wUso&#10;ZgIY+jbo3ncSPj+erkpgKSuvlQ0eJXxjgkVzflarSoejf8dxmztGIT5VSoLJeag4T61Bp9IsDOjp&#10;9hWiU5lk7LiO6kjhzvJrIe64U72nD0YNuDLY7rcHJ+E1TuPLs3Urs14XXLjlZv/zlqW8vJiWj8Ay&#10;TvnPDCd8QoeGmHbh4HVilvRNSehZwu2c5skg5sUDsB1tynvgTc3/V2h+AQAA//8DAFBLAQItABQA&#10;BgAIAAAAIQC2gziS/gAAAOEBAAATAAAAAAAAAAAAAAAAAAAAAABbQ29udGVudF9UeXBlc10ueG1s&#10;UEsBAi0AFAAGAAgAAAAhADj9If/WAAAAlAEAAAsAAAAAAAAAAAAAAAAALwEAAF9yZWxzLy5yZWxz&#10;UEsBAi0AFAAGAAgAAAAhAAhBpl4jAgAAwQQAAA4AAAAAAAAAAAAAAAAALgIAAGRycy9lMm9Eb2Mu&#10;eG1sUEsBAi0AFAAGAAgAAAAhAEW7o0/fAAAACgEAAA8AAAAAAAAAAAAAAAAAfQQAAGRycy9kb3du&#10;cmV2LnhtbFBLBQYAAAAABAAEAPMAAACJBQAAAAA=&#10;" path="m5798184,l,,,18288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Bekymringsskala</w:t>
      </w:r>
      <w:r>
        <w:rPr>
          <w:spacing w:val="-4"/>
        </w:rPr>
        <w:t xml:space="preserve"> </w:t>
      </w:r>
      <w:proofErr w:type="spellStart"/>
      <w:r>
        <w:t>vedrørende</w:t>
      </w:r>
      <w:proofErr w:type="spellEnd"/>
      <w:r>
        <w:rPr>
          <w:spacing w:val="-1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4"/>
        </w:rPr>
        <w:t>unge</w:t>
      </w:r>
    </w:p>
    <w:p w14:paraId="07C9D691" w14:textId="77777777" w:rsidR="008E2D61" w:rsidRDefault="008E2D61">
      <w:pPr>
        <w:pStyle w:val="Brdtekst"/>
        <w:rPr>
          <w:b/>
        </w:rPr>
      </w:pPr>
    </w:p>
    <w:p w14:paraId="65391DEA" w14:textId="77777777" w:rsidR="008E2D61" w:rsidRDefault="008E2D61">
      <w:pPr>
        <w:pStyle w:val="Brdtekst"/>
        <w:spacing w:before="148"/>
        <w:rPr>
          <w:b/>
        </w:rPr>
      </w:pPr>
    </w:p>
    <w:p w14:paraId="5B3D7E69" w14:textId="77777777" w:rsidR="008E2D61" w:rsidRDefault="00000000">
      <w:pPr>
        <w:pStyle w:val="Brdtekst"/>
        <w:ind w:left="136" w:right="276"/>
      </w:pPr>
      <w:r>
        <w:t>Bekymringsskalaen er et</w:t>
      </w:r>
      <w:r>
        <w:rPr>
          <w:spacing w:val="-2"/>
        </w:rPr>
        <w:t xml:space="preserve"> </w:t>
      </w:r>
      <w:proofErr w:type="spellStart"/>
      <w:r>
        <w:t>redskap</w:t>
      </w:r>
      <w:proofErr w:type="spellEnd"/>
      <w:r>
        <w:t xml:space="preserve"> som</w:t>
      </w:r>
      <w:r>
        <w:rPr>
          <w:spacing w:val="-2"/>
        </w:rPr>
        <w:t xml:space="preserve"> </w:t>
      </w:r>
      <w:r>
        <w:t>skal hjelpe</w:t>
      </w:r>
      <w:r>
        <w:rPr>
          <w:spacing w:val="-5"/>
        </w:rPr>
        <w:t xml:space="preserve"> </w:t>
      </w:r>
      <w:r>
        <w:t>deg med å</w:t>
      </w:r>
      <w:r>
        <w:rPr>
          <w:spacing w:val="-3"/>
        </w:rPr>
        <w:t xml:space="preserve"> </w:t>
      </w:r>
      <w:r>
        <w:t>avklare</w:t>
      </w:r>
      <w:r>
        <w:rPr>
          <w:spacing w:val="-2"/>
        </w:rPr>
        <w:t xml:space="preserve"> </w:t>
      </w:r>
      <w:proofErr w:type="spellStart"/>
      <w:r>
        <w:t>hvor</w:t>
      </w:r>
      <w:proofErr w:type="spellEnd"/>
      <w:r>
        <w:rPr>
          <w:spacing w:val="-2"/>
        </w:rPr>
        <w:t xml:space="preserve"> </w:t>
      </w:r>
      <w:proofErr w:type="spellStart"/>
      <w:r>
        <w:t>bekymret</w:t>
      </w:r>
      <w:proofErr w:type="spellEnd"/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for et bestemt barn eller ungdom. Skalaen er et verktøy som viser </w:t>
      </w:r>
      <w:proofErr w:type="spellStart"/>
      <w:r>
        <w:t>hva</w:t>
      </w:r>
      <w:proofErr w:type="spellEnd"/>
      <w:r>
        <w:t xml:space="preserve"> du kan legge vekt på i </w:t>
      </w:r>
      <w:proofErr w:type="spellStart"/>
      <w:r>
        <w:t>vurderingen</w:t>
      </w:r>
      <w:proofErr w:type="spellEnd"/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t>utfordringen</w:t>
      </w:r>
      <w:proofErr w:type="spellEnd"/>
      <w:r>
        <w:t>.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hjelp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bekymringsskalaen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samarbeid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 xml:space="preserve">andre gi en klar og </w:t>
      </w:r>
      <w:proofErr w:type="spellStart"/>
      <w:r>
        <w:t>faglig</w:t>
      </w:r>
      <w:proofErr w:type="spellEnd"/>
      <w:r>
        <w:t xml:space="preserve"> vurdering av en </w:t>
      </w:r>
      <w:proofErr w:type="spellStart"/>
      <w:r>
        <w:t>vanskelig</w:t>
      </w:r>
      <w:proofErr w:type="spellEnd"/>
      <w:r>
        <w:t xml:space="preserve"> situasjon.</w:t>
      </w:r>
    </w:p>
    <w:p w14:paraId="61276B44" w14:textId="77777777" w:rsidR="008E2D61" w:rsidRDefault="008E2D61">
      <w:pPr>
        <w:pStyle w:val="Brdtekst"/>
        <w:spacing w:before="2"/>
      </w:pPr>
    </w:p>
    <w:p w14:paraId="404B09D6" w14:textId="229B251D" w:rsidR="008E2D61" w:rsidRDefault="00000000">
      <w:pPr>
        <w:pStyle w:val="Brdtekst"/>
        <w:ind w:left="136" w:right="335"/>
      </w:pPr>
      <w:r>
        <w:t>Det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viktig</w:t>
      </w:r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huske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 w:rsidR="00A51D6C">
        <w:t>utfordringene</w:t>
      </w:r>
      <w:proofErr w:type="spellEnd"/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barnet/ungdommen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ulike</w:t>
      </w:r>
      <w:r>
        <w:rPr>
          <w:spacing w:val="-4"/>
        </w:rPr>
        <w:t xml:space="preserve"> </w:t>
      </w:r>
      <w:proofErr w:type="spellStart"/>
      <w:r>
        <w:t>tidspunkter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livet</w:t>
      </w:r>
      <w:r>
        <w:rPr>
          <w:spacing w:val="-1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få forskjellige</w:t>
      </w:r>
      <w:r>
        <w:rPr>
          <w:spacing w:val="-5"/>
        </w:rPr>
        <w:t xml:space="preserve"> </w:t>
      </w:r>
      <w:proofErr w:type="spellStart"/>
      <w:r>
        <w:t>plasseringer</w:t>
      </w:r>
      <w:proofErr w:type="spellEnd"/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skalaen.</w:t>
      </w:r>
      <w:r>
        <w:rPr>
          <w:spacing w:val="-6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vurdering</w:t>
      </w:r>
      <w:r>
        <w:rPr>
          <w:spacing w:val="-3"/>
        </w:rPr>
        <w:t xml:space="preserve"> </w:t>
      </w:r>
      <w:proofErr w:type="spellStart"/>
      <w:r>
        <w:t>danner</w:t>
      </w:r>
      <w:proofErr w:type="spellEnd"/>
      <w:r>
        <w:rPr>
          <w:spacing w:val="-4"/>
        </w:rPr>
        <w:t xml:space="preserve"> </w:t>
      </w:r>
      <w:r>
        <w:t xml:space="preserve">et </w:t>
      </w:r>
      <w:proofErr w:type="spellStart"/>
      <w:r>
        <w:t>øyeblikksbilde</w:t>
      </w:r>
      <w:proofErr w:type="spellEnd"/>
      <w:r>
        <w:t>.</w:t>
      </w:r>
      <w:r>
        <w:rPr>
          <w:spacing w:val="-3"/>
        </w:rPr>
        <w:t xml:space="preserve"> </w:t>
      </w:r>
      <w:r>
        <w:t>Barnet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 xml:space="preserve">være i en </w:t>
      </w:r>
      <w:proofErr w:type="spellStart"/>
      <w:r>
        <w:t>belastende</w:t>
      </w:r>
      <w:proofErr w:type="spellEnd"/>
      <w:r>
        <w:t xml:space="preserve"> situasjon, for eksempel skilsmisse eller dødsfall i familien, og reagerer med </w:t>
      </w:r>
      <w:proofErr w:type="spellStart"/>
      <w:r>
        <w:t>atferd</w:t>
      </w:r>
      <w:proofErr w:type="spellEnd"/>
      <w:r>
        <w:t xml:space="preserve"> som vekker bekymring i en periode.</w:t>
      </w:r>
    </w:p>
    <w:p w14:paraId="19C5336E" w14:textId="622D8AA3" w:rsidR="008E2D61" w:rsidRDefault="00000000">
      <w:pPr>
        <w:pStyle w:val="Brdtekst"/>
        <w:spacing w:before="292"/>
        <w:ind w:left="136" w:right="276"/>
      </w:pPr>
      <w:r>
        <w:t xml:space="preserve">Det er viktig å huske at skalaen er et internt verktøy som kan hjelpe deg til å utføre best </w:t>
      </w:r>
      <w:proofErr w:type="spellStart"/>
      <w:r>
        <w:t>mulig</w:t>
      </w:r>
      <w:proofErr w:type="spellEnd"/>
      <w:r>
        <w:rPr>
          <w:spacing w:val="-2"/>
        </w:rPr>
        <w:t xml:space="preserve"> </w:t>
      </w:r>
      <w:r>
        <w:t>skjønn.</w:t>
      </w:r>
      <w:r>
        <w:rPr>
          <w:spacing w:val="-5"/>
        </w:rPr>
        <w:t xml:space="preserve"> </w:t>
      </w:r>
      <w:r>
        <w:t>Når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lederen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vurdert</w:t>
      </w:r>
      <w:r>
        <w:rPr>
          <w:spacing w:val="-3"/>
        </w:rPr>
        <w:t xml:space="preserve"> </w:t>
      </w:r>
      <w:r>
        <w:t>graden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barnets</w:t>
      </w:r>
      <w:r>
        <w:rPr>
          <w:spacing w:val="-4"/>
        </w:rPr>
        <w:t xml:space="preserve"> </w:t>
      </w:r>
      <w:proofErr w:type="spellStart"/>
      <w:r w:rsidR="00A51D6C">
        <w:t>utfordringer</w:t>
      </w:r>
      <w:proofErr w:type="spellEnd"/>
      <w:r>
        <w:t>,</w:t>
      </w:r>
      <w:r>
        <w:rPr>
          <w:spacing w:val="-2"/>
        </w:rPr>
        <w:t xml:space="preserve"> </w:t>
      </w:r>
      <w:r>
        <w:t>må</w:t>
      </w:r>
      <w:r>
        <w:rPr>
          <w:spacing w:val="-4"/>
        </w:rPr>
        <w:t xml:space="preserve"> </w:t>
      </w:r>
      <w:proofErr w:type="spellStart"/>
      <w:r>
        <w:t>dere</w:t>
      </w:r>
      <w:proofErr w:type="spellEnd"/>
      <w:r>
        <w:rPr>
          <w:spacing w:val="-1"/>
        </w:rPr>
        <w:t xml:space="preserve"> </w:t>
      </w:r>
      <w:r>
        <w:t xml:space="preserve">følge prosedyren i </w:t>
      </w:r>
      <w:proofErr w:type="spellStart"/>
      <w:r>
        <w:t>handlingsveilederen</w:t>
      </w:r>
      <w:proofErr w:type="spellEnd"/>
      <w:r>
        <w:t>.</w:t>
      </w:r>
    </w:p>
    <w:p w14:paraId="3D52D0E3" w14:textId="77777777" w:rsidR="008E2D61" w:rsidRDefault="00000000">
      <w:pPr>
        <w:spacing w:before="293"/>
        <w:ind w:left="136" w:right="349"/>
        <w:rPr>
          <w:b/>
          <w:sz w:val="24"/>
        </w:rPr>
      </w:pPr>
      <w:r>
        <w:rPr>
          <w:sz w:val="24"/>
        </w:rPr>
        <w:t>Husk</w:t>
      </w:r>
      <w:r>
        <w:rPr>
          <w:spacing w:val="-4"/>
          <w:sz w:val="24"/>
        </w:rPr>
        <w:t xml:space="preserve"> </w:t>
      </w:r>
      <w:r>
        <w:rPr>
          <w:sz w:val="24"/>
        </w:rPr>
        <w:t>alltid</w:t>
      </w:r>
      <w:r>
        <w:rPr>
          <w:spacing w:val="-4"/>
          <w:sz w:val="24"/>
        </w:rPr>
        <w:t xml:space="preserve"> </w:t>
      </w:r>
      <w:r>
        <w:rPr>
          <w:sz w:val="24"/>
        </w:rPr>
        <w:t>å</w:t>
      </w:r>
      <w:r>
        <w:rPr>
          <w:spacing w:val="-3"/>
          <w:sz w:val="24"/>
        </w:rPr>
        <w:t xml:space="preserve"> </w:t>
      </w:r>
      <w:r>
        <w:rPr>
          <w:sz w:val="24"/>
        </w:rPr>
        <w:t>involvere</w:t>
      </w:r>
      <w:r>
        <w:rPr>
          <w:spacing w:val="-4"/>
          <w:sz w:val="24"/>
        </w:rPr>
        <w:t xml:space="preserve"> </w:t>
      </w:r>
      <w:r>
        <w:rPr>
          <w:sz w:val="24"/>
        </w:rPr>
        <w:t>barnet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foreldre,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bortsett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fra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mistanke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om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vold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overgrep, da skal du melde direkte til </w:t>
      </w:r>
      <w:proofErr w:type="spellStart"/>
      <w:r>
        <w:rPr>
          <w:b/>
          <w:sz w:val="24"/>
        </w:rPr>
        <w:t>barnevernstjenesten</w:t>
      </w:r>
      <w:proofErr w:type="spellEnd"/>
      <w:r>
        <w:rPr>
          <w:b/>
          <w:sz w:val="24"/>
        </w:rPr>
        <w:t xml:space="preserve"> eller politiet.</w:t>
      </w:r>
    </w:p>
    <w:p w14:paraId="2D246AB5" w14:textId="77777777" w:rsidR="008E2D61" w:rsidRDefault="008E2D61">
      <w:pPr>
        <w:pStyle w:val="Brdtekst"/>
        <w:rPr>
          <w:b/>
          <w:sz w:val="20"/>
        </w:rPr>
      </w:pPr>
    </w:p>
    <w:p w14:paraId="691E7E37" w14:textId="77777777" w:rsidR="008E2D61" w:rsidRDefault="008E2D61">
      <w:pPr>
        <w:pStyle w:val="Brdtekst"/>
        <w:rPr>
          <w:b/>
          <w:sz w:val="20"/>
        </w:rPr>
      </w:pPr>
    </w:p>
    <w:p w14:paraId="51DCE35D" w14:textId="77777777" w:rsidR="008E2D61" w:rsidRDefault="008E2D61">
      <w:pPr>
        <w:pStyle w:val="Brdtekst"/>
        <w:rPr>
          <w:b/>
          <w:sz w:val="20"/>
        </w:rPr>
      </w:pPr>
    </w:p>
    <w:p w14:paraId="220B4965" w14:textId="77777777" w:rsidR="008E2D61" w:rsidRDefault="008E2D61">
      <w:pPr>
        <w:pStyle w:val="Brdtekst"/>
        <w:rPr>
          <w:b/>
          <w:sz w:val="20"/>
        </w:rPr>
      </w:pPr>
    </w:p>
    <w:p w14:paraId="260B5CAB" w14:textId="77777777" w:rsidR="008E2D61" w:rsidRDefault="008E2D61">
      <w:pPr>
        <w:pStyle w:val="Brdtekst"/>
        <w:rPr>
          <w:b/>
          <w:sz w:val="20"/>
        </w:rPr>
      </w:pPr>
    </w:p>
    <w:p w14:paraId="1CEECFB5" w14:textId="77777777" w:rsidR="008E2D61" w:rsidRDefault="008E2D61">
      <w:pPr>
        <w:pStyle w:val="Brdtekst"/>
        <w:rPr>
          <w:b/>
          <w:sz w:val="20"/>
        </w:rPr>
      </w:pPr>
    </w:p>
    <w:p w14:paraId="10A32674" w14:textId="77777777" w:rsidR="008E2D61" w:rsidRDefault="008E2D61">
      <w:pPr>
        <w:pStyle w:val="Brdtekst"/>
        <w:rPr>
          <w:b/>
          <w:sz w:val="20"/>
        </w:rPr>
      </w:pPr>
    </w:p>
    <w:p w14:paraId="5E06DF7E" w14:textId="77777777" w:rsidR="008E2D61" w:rsidRDefault="008E2D61">
      <w:pPr>
        <w:pStyle w:val="Brdtekst"/>
        <w:rPr>
          <w:b/>
          <w:sz w:val="20"/>
        </w:rPr>
      </w:pPr>
    </w:p>
    <w:p w14:paraId="48B8DD2F" w14:textId="77777777" w:rsidR="008E2D61" w:rsidRDefault="008E2D61">
      <w:pPr>
        <w:pStyle w:val="Brdtekst"/>
        <w:rPr>
          <w:b/>
          <w:sz w:val="20"/>
        </w:rPr>
      </w:pPr>
    </w:p>
    <w:p w14:paraId="770A29F0" w14:textId="77777777" w:rsidR="008E2D61" w:rsidRDefault="008E2D61">
      <w:pPr>
        <w:pStyle w:val="Brdtekst"/>
        <w:rPr>
          <w:b/>
          <w:sz w:val="20"/>
        </w:rPr>
      </w:pPr>
    </w:p>
    <w:p w14:paraId="5BF7E288" w14:textId="77777777" w:rsidR="008E2D61" w:rsidRDefault="008E2D61">
      <w:pPr>
        <w:pStyle w:val="Brdtekst"/>
        <w:rPr>
          <w:b/>
          <w:sz w:val="20"/>
        </w:rPr>
      </w:pPr>
    </w:p>
    <w:p w14:paraId="4FBA6F78" w14:textId="77777777" w:rsidR="008E2D61" w:rsidRDefault="008E2D61">
      <w:pPr>
        <w:pStyle w:val="Brdtekst"/>
        <w:rPr>
          <w:b/>
          <w:sz w:val="20"/>
        </w:rPr>
      </w:pPr>
    </w:p>
    <w:p w14:paraId="3E53364C" w14:textId="77777777" w:rsidR="008E2D61" w:rsidRDefault="008E2D61">
      <w:pPr>
        <w:pStyle w:val="Brdtekst"/>
        <w:rPr>
          <w:b/>
          <w:sz w:val="20"/>
        </w:rPr>
      </w:pPr>
    </w:p>
    <w:p w14:paraId="1D716729" w14:textId="77777777" w:rsidR="00A51D6C" w:rsidRDefault="00A51D6C">
      <w:pPr>
        <w:pStyle w:val="Brdtekst"/>
        <w:rPr>
          <w:b/>
          <w:sz w:val="20"/>
        </w:rPr>
      </w:pPr>
    </w:p>
    <w:p w14:paraId="1A2D5C69" w14:textId="77777777" w:rsidR="00A51D6C" w:rsidRDefault="00A51D6C">
      <w:pPr>
        <w:pStyle w:val="Brdtekst"/>
        <w:rPr>
          <w:b/>
          <w:sz w:val="20"/>
        </w:rPr>
      </w:pPr>
    </w:p>
    <w:p w14:paraId="1956C413" w14:textId="77777777" w:rsidR="008E2D61" w:rsidRDefault="008E2D61">
      <w:pPr>
        <w:pStyle w:val="Brdtekst"/>
        <w:spacing w:before="182"/>
        <w:rPr>
          <w:b/>
          <w:sz w:val="20"/>
        </w:rPr>
      </w:pPr>
    </w:p>
    <w:p w14:paraId="3A7607BC" w14:textId="77777777" w:rsidR="008E2D61" w:rsidRDefault="008E2D61">
      <w:pPr>
        <w:spacing w:line="223" w:lineRule="exact"/>
        <w:rPr>
          <w:sz w:val="20"/>
        </w:rPr>
        <w:sectPr w:rsidR="008E2D61">
          <w:footerReference w:type="default" r:id="rId8"/>
          <w:type w:val="continuous"/>
          <w:pgSz w:w="11910" w:h="16840"/>
          <w:pgMar w:top="1780" w:right="1160" w:bottom="2989" w:left="1280" w:header="0" w:footer="1264" w:gutter="0"/>
          <w:pgNumType w:start="1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983"/>
        <w:gridCol w:w="1558"/>
        <w:gridCol w:w="1753"/>
        <w:gridCol w:w="2110"/>
      </w:tblGrid>
      <w:tr w:rsidR="008E2D61" w14:paraId="537454B9" w14:textId="77777777">
        <w:trPr>
          <w:trHeight w:val="268"/>
        </w:trPr>
        <w:tc>
          <w:tcPr>
            <w:tcW w:w="9211" w:type="dxa"/>
            <w:gridSpan w:val="5"/>
            <w:shd w:val="clear" w:color="auto" w:fill="E6F0F7"/>
          </w:tcPr>
          <w:p w14:paraId="5D139628" w14:textId="77777777" w:rsidR="008E2D61" w:rsidRDefault="00000000">
            <w:pPr>
              <w:pStyle w:val="TableParagraph"/>
              <w:spacing w:line="249" w:lineRule="exact"/>
              <w:ind w:left="110"/>
            </w:pPr>
            <w:r>
              <w:rPr>
                <w:b/>
              </w:rPr>
              <w:lastRenderedPageBreak/>
              <w:t>BEKYMRINGSSKALA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VEDRØRENDE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UNGE</w:t>
            </w:r>
            <w:r>
              <w:rPr>
                <w:b/>
                <w:spacing w:val="-2"/>
              </w:rPr>
              <w:t xml:space="preserve"> </w:t>
            </w:r>
            <w:r>
              <w:t>(</w:t>
            </w:r>
            <w:proofErr w:type="spellStart"/>
            <w:r>
              <w:t>se</w:t>
            </w:r>
            <w:proofErr w:type="spellEnd"/>
            <w:r>
              <w:rPr>
                <w:spacing w:val="-2"/>
              </w:rPr>
              <w:t xml:space="preserve"> </w:t>
            </w:r>
            <w:r>
              <w:t>også:</w:t>
            </w:r>
            <w:r>
              <w:rPr>
                <w:spacing w:val="-3"/>
              </w:rPr>
              <w:t xml:space="preserve"> </w:t>
            </w:r>
            <w:r>
              <w:t>barn</w:t>
            </w:r>
            <w:r>
              <w:rPr>
                <w:spacing w:val="-7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unge,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tegn</w:t>
            </w:r>
            <w:proofErr w:type="spellEnd"/>
            <w:r>
              <w:rPr>
                <w:spacing w:val="-6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mistrivsel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8E2D61" w14:paraId="57EF2420" w14:textId="77777777">
        <w:trPr>
          <w:trHeight w:val="1012"/>
        </w:trPr>
        <w:tc>
          <w:tcPr>
            <w:tcW w:w="1807" w:type="dxa"/>
            <w:shd w:val="clear" w:color="auto" w:fill="B8BCC8"/>
          </w:tcPr>
          <w:p w14:paraId="30E30F08" w14:textId="77777777" w:rsidR="008E2D61" w:rsidRDefault="00000000">
            <w:pPr>
              <w:pStyle w:val="TableParagraph"/>
              <w:ind w:left="110" w:right="546"/>
            </w:pPr>
            <w:r>
              <w:t>Barn med generelt</w:t>
            </w:r>
            <w:r>
              <w:rPr>
                <w:spacing w:val="-13"/>
              </w:rPr>
              <w:t xml:space="preserve"> </w:t>
            </w:r>
            <w:r>
              <w:t xml:space="preserve">god 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</w:p>
        </w:tc>
        <w:tc>
          <w:tcPr>
            <w:tcW w:w="1983" w:type="dxa"/>
            <w:shd w:val="clear" w:color="auto" w:fill="B8BCC8"/>
          </w:tcPr>
          <w:p w14:paraId="11C466DF" w14:textId="77777777" w:rsidR="008E2D61" w:rsidRDefault="00000000">
            <w:pPr>
              <w:pStyle w:val="TableParagraph"/>
              <w:ind w:left="107" w:right="133"/>
            </w:pPr>
            <w:r>
              <w:t>Barn</w:t>
            </w:r>
            <w:r>
              <w:rPr>
                <w:spacing w:val="-13"/>
              </w:rPr>
              <w:t xml:space="preserve"> </w:t>
            </w:r>
            <w:r>
              <w:t>med</w:t>
            </w:r>
            <w:r>
              <w:rPr>
                <w:spacing w:val="-12"/>
              </w:rPr>
              <w:t xml:space="preserve"> </w:t>
            </w:r>
            <w:r>
              <w:t xml:space="preserve">redusert 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</w:p>
        </w:tc>
        <w:tc>
          <w:tcPr>
            <w:tcW w:w="1558" w:type="dxa"/>
            <w:shd w:val="clear" w:color="auto" w:fill="B8BCC8"/>
          </w:tcPr>
          <w:p w14:paraId="36AB3EFF" w14:textId="77777777" w:rsidR="008E2D61" w:rsidRDefault="00000000">
            <w:pPr>
              <w:pStyle w:val="TableParagraph"/>
              <w:ind w:left="110" w:right="173"/>
            </w:pPr>
            <w:r>
              <w:t xml:space="preserve">Barn med behov for </w:t>
            </w:r>
            <w:r>
              <w:rPr>
                <w:spacing w:val="-2"/>
              </w:rPr>
              <w:t>tilrettelegging</w:t>
            </w:r>
          </w:p>
        </w:tc>
        <w:tc>
          <w:tcPr>
            <w:tcW w:w="1753" w:type="dxa"/>
            <w:shd w:val="clear" w:color="auto" w:fill="B8BCC8"/>
          </w:tcPr>
          <w:p w14:paraId="629C8923" w14:textId="77777777" w:rsidR="008E2D61" w:rsidRDefault="00000000">
            <w:pPr>
              <w:pStyle w:val="TableParagraph"/>
              <w:ind w:left="110" w:right="156"/>
            </w:pPr>
            <w:r>
              <w:t>Barn</w:t>
            </w:r>
            <w:r>
              <w:rPr>
                <w:spacing w:val="-13"/>
              </w:rPr>
              <w:t xml:space="preserve"> </w:t>
            </w:r>
            <w:r>
              <w:t>med</w:t>
            </w:r>
            <w:r>
              <w:rPr>
                <w:spacing w:val="-12"/>
              </w:rPr>
              <w:t xml:space="preserve"> </w:t>
            </w:r>
            <w:r>
              <w:t xml:space="preserve">behov for spesiell </w:t>
            </w:r>
            <w:r>
              <w:rPr>
                <w:spacing w:val="-2"/>
              </w:rPr>
              <w:t>støtte</w:t>
            </w:r>
          </w:p>
        </w:tc>
        <w:tc>
          <w:tcPr>
            <w:tcW w:w="2110" w:type="dxa"/>
            <w:shd w:val="clear" w:color="auto" w:fill="B8BCC8"/>
          </w:tcPr>
          <w:p w14:paraId="2A45EF04" w14:textId="77777777" w:rsidR="008E2D61" w:rsidRDefault="00000000">
            <w:pPr>
              <w:pStyle w:val="TableParagraph"/>
              <w:ind w:left="109" w:right="93"/>
            </w:pPr>
            <w:r>
              <w:t>Barn</w:t>
            </w:r>
            <w:r>
              <w:rPr>
                <w:spacing w:val="-13"/>
              </w:rPr>
              <w:t xml:space="preserve"> </w:t>
            </w:r>
            <w:r>
              <w:t>med</w:t>
            </w:r>
            <w:r>
              <w:rPr>
                <w:spacing w:val="-12"/>
              </w:rPr>
              <w:t xml:space="preserve"> </w:t>
            </w:r>
            <w:r>
              <w:t>risiko</w:t>
            </w:r>
            <w:r>
              <w:rPr>
                <w:spacing w:val="-11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skade</w:t>
            </w:r>
          </w:p>
        </w:tc>
      </w:tr>
      <w:tr w:rsidR="008E2D61" w14:paraId="744073EE" w14:textId="77777777">
        <w:trPr>
          <w:trHeight w:val="1928"/>
        </w:trPr>
        <w:tc>
          <w:tcPr>
            <w:tcW w:w="1807" w:type="dxa"/>
            <w:tcBorders>
              <w:bottom w:val="nil"/>
            </w:tcBorders>
          </w:tcPr>
          <w:p w14:paraId="0C49B7E5" w14:textId="77777777" w:rsidR="008E2D61" w:rsidRDefault="00000000">
            <w:pPr>
              <w:pStyle w:val="TableParagraph"/>
              <w:ind w:left="110" w:right="108"/>
            </w:pPr>
            <w:r>
              <w:t xml:space="preserve">Barnet </w:t>
            </w:r>
            <w:proofErr w:type="spellStart"/>
            <w:r>
              <w:t>utvikler</w:t>
            </w:r>
            <w:proofErr w:type="spellEnd"/>
            <w:r>
              <w:t xml:space="preserve"> seg</w:t>
            </w:r>
            <w:r>
              <w:rPr>
                <w:spacing w:val="-13"/>
              </w:rPr>
              <w:t xml:space="preserve"> </w:t>
            </w:r>
            <w:r>
              <w:t>normalt</w:t>
            </w:r>
            <w:r>
              <w:rPr>
                <w:spacing w:val="-12"/>
              </w:rPr>
              <w:t xml:space="preserve"> </w:t>
            </w:r>
            <w:r>
              <w:t xml:space="preserve">både sosialt, følelses- messig, fysisk og </w:t>
            </w:r>
            <w:r>
              <w:rPr>
                <w:spacing w:val="-2"/>
              </w:rPr>
              <w:t>intellektuelt.</w:t>
            </w:r>
          </w:p>
          <w:p w14:paraId="03207E9F" w14:textId="77777777" w:rsidR="008E2D61" w:rsidRDefault="00000000">
            <w:pPr>
              <w:pStyle w:val="TableParagraph"/>
              <w:ind w:left="110"/>
            </w:pPr>
            <w:r>
              <w:rPr>
                <w:spacing w:val="-2"/>
              </w:rPr>
              <w:t>Normale</w:t>
            </w:r>
          </w:p>
          <w:p w14:paraId="10A6569B" w14:textId="77777777" w:rsidR="008E2D61" w:rsidRDefault="00000000">
            <w:pPr>
              <w:pStyle w:val="TableParagraph"/>
              <w:spacing w:before="22"/>
              <w:ind w:left="110"/>
            </w:pPr>
            <w:proofErr w:type="spellStart"/>
            <w:r>
              <w:t>svingninger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983" w:type="dxa"/>
            <w:tcBorders>
              <w:bottom w:val="nil"/>
            </w:tcBorders>
          </w:tcPr>
          <w:p w14:paraId="58553EAB" w14:textId="77777777" w:rsidR="008E2D61" w:rsidRDefault="00000000">
            <w:pPr>
              <w:pStyle w:val="TableParagraph"/>
              <w:ind w:left="107" w:right="133"/>
            </w:pPr>
            <w:r>
              <w:t>Barnet</w:t>
            </w:r>
            <w:r>
              <w:rPr>
                <w:spacing w:val="-10"/>
              </w:rPr>
              <w:t xml:space="preserve"> </w:t>
            </w:r>
            <w:r>
              <w:t>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utsatt</w:t>
            </w:r>
            <w:proofErr w:type="spellEnd"/>
            <w:r>
              <w:rPr>
                <w:spacing w:val="-10"/>
              </w:rPr>
              <w:t xml:space="preserve"> </w:t>
            </w:r>
            <w:r>
              <w:t>for lette, men kon- stante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belastninger</w:t>
            </w:r>
            <w:proofErr w:type="spellEnd"/>
            <w:r>
              <w:t xml:space="preserve"> og viser </w:t>
            </w:r>
            <w:proofErr w:type="spellStart"/>
            <w:r>
              <w:t>tegn</w:t>
            </w:r>
            <w:proofErr w:type="spellEnd"/>
            <w:r>
              <w:t xml:space="preserve"> på </w:t>
            </w:r>
            <w:proofErr w:type="spellStart"/>
            <w:r>
              <w:t>manglende</w:t>
            </w:r>
            <w:proofErr w:type="spellEnd"/>
            <w:r>
              <w:t xml:space="preserve"> til- </w:t>
            </w:r>
            <w:r>
              <w:rPr>
                <w:spacing w:val="-2"/>
              </w:rPr>
              <w:t>pasning/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8" w:type="dxa"/>
            <w:vMerge w:val="restart"/>
          </w:tcPr>
          <w:p w14:paraId="5952061A" w14:textId="77777777" w:rsidR="008E2D61" w:rsidRDefault="00000000">
            <w:pPr>
              <w:pStyle w:val="TableParagraph"/>
              <w:ind w:left="110" w:right="159"/>
            </w:pPr>
            <w:r>
              <w:t xml:space="preserve">Barnet viser </w:t>
            </w:r>
            <w:proofErr w:type="spellStart"/>
            <w:r>
              <w:t>tydelige</w:t>
            </w:r>
            <w:proofErr w:type="spellEnd"/>
            <w:r>
              <w:t xml:space="preserve"> </w:t>
            </w:r>
            <w:proofErr w:type="spellStart"/>
            <w:r>
              <w:t>tegn</w:t>
            </w:r>
            <w:proofErr w:type="spellEnd"/>
            <w:r>
              <w:t xml:space="preserve"> på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manglende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tilpasning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  <w:r>
              <w:rPr>
                <w:spacing w:val="-2"/>
              </w:rPr>
              <w:t>.</w:t>
            </w:r>
          </w:p>
          <w:p w14:paraId="3AC1076F" w14:textId="77777777" w:rsidR="008E2D61" w:rsidRDefault="008E2D61">
            <w:pPr>
              <w:pStyle w:val="TableParagraph"/>
              <w:rPr>
                <w:b/>
              </w:rPr>
            </w:pPr>
          </w:p>
          <w:p w14:paraId="1A470E0F" w14:textId="77777777" w:rsidR="008E2D61" w:rsidRDefault="00000000">
            <w:pPr>
              <w:pStyle w:val="TableParagraph"/>
              <w:ind w:left="110" w:right="67"/>
            </w:pPr>
            <w:r>
              <w:t>Barnet gir signaler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form av </w:t>
            </w:r>
            <w:proofErr w:type="spellStart"/>
            <w:r>
              <w:t>endret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atferd</w:t>
            </w:r>
            <w:proofErr w:type="spellEnd"/>
            <w:r>
              <w:rPr>
                <w:spacing w:val="-2"/>
              </w:rPr>
              <w:t xml:space="preserve"> emosjonelt, sosialt, motorisk, </w:t>
            </w:r>
            <w:proofErr w:type="spellStart"/>
            <w:r>
              <w:t>språklig</w:t>
            </w:r>
            <w:proofErr w:type="spellEnd"/>
            <w:r>
              <w:t xml:space="preserve">, og/ eller redusert </w:t>
            </w:r>
            <w:r>
              <w:rPr>
                <w:spacing w:val="-2"/>
              </w:rPr>
              <w:t>hygiene.</w:t>
            </w:r>
          </w:p>
        </w:tc>
        <w:tc>
          <w:tcPr>
            <w:tcW w:w="1753" w:type="dxa"/>
            <w:tcBorders>
              <w:bottom w:val="nil"/>
            </w:tcBorders>
          </w:tcPr>
          <w:p w14:paraId="32F31C08" w14:textId="77777777" w:rsidR="008E2D61" w:rsidRDefault="00000000">
            <w:pPr>
              <w:pStyle w:val="TableParagraph"/>
              <w:ind w:left="110" w:right="156"/>
            </w:pPr>
            <w:r>
              <w:t>Barnet</w:t>
            </w:r>
            <w:r>
              <w:rPr>
                <w:spacing w:val="-6"/>
              </w:rPr>
              <w:t xml:space="preserve"> </w:t>
            </w:r>
            <w:r>
              <w:t>er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utsatt</w:t>
            </w:r>
            <w:proofErr w:type="spellEnd"/>
            <w:r>
              <w:t xml:space="preserve"> for belastning over</w:t>
            </w:r>
            <w:r>
              <w:rPr>
                <w:spacing w:val="-10"/>
              </w:rPr>
              <w:t xml:space="preserve"> </w:t>
            </w:r>
            <w:r>
              <w:t>tid</w:t>
            </w:r>
            <w:r>
              <w:rPr>
                <w:spacing w:val="-12"/>
              </w:rPr>
              <w:t xml:space="preserve"> </w:t>
            </w:r>
            <w:r>
              <w:t>og</w:t>
            </w:r>
            <w:r>
              <w:rPr>
                <w:spacing w:val="-12"/>
              </w:rPr>
              <w:t xml:space="preserve"> </w:t>
            </w:r>
            <w:r>
              <w:t xml:space="preserve">viser </w:t>
            </w:r>
            <w:proofErr w:type="spellStart"/>
            <w:r>
              <w:t>tydelige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tegn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på </w:t>
            </w:r>
            <w:proofErr w:type="spellStart"/>
            <w:r>
              <w:rPr>
                <w:spacing w:val="-2"/>
              </w:rPr>
              <w:t>mistrivsel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manglende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tilpasning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110" w:type="dxa"/>
            <w:tcBorders>
              <w:bottom w:val="nil"/>
            </w:tcBorders>
          </w:tcPr>
          <w:p w14:paraId="33873CCB" w14:textId="77777777" w:rsidR="008E2D61" w:rsidRDefault="00000000">
            <w:pPr>
              <w:pStyle w:val="TableParagraph"/>
              <w:ind w:left="109" w:right="525"/>
            </w:pPr>
            <w:r>
              <w:t>Barnet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mistrives</w:t>
            </w:r>
            <w:proofErr w:type="spellEnd"/>
            <w:r>
              <w:t xml:space="preserve"> </w:t>
            </w:r>
            <w:r>
              <w:rPr>
                <w:spacing w:val="-2"/>
              </w:rPr>
              <w:t>sterkt.</w:t>
            </w:r>
          </w:p>
          <w:p w14:paraId="66340213" w14:textId="77777777" w:rsidR="008E2D61" w:rsidRDefault="00000000">
            <w:pPr>
              <w:pStyle w:val="TableParagraph"/>
              <w:spacing w:line="259" w:lineRule="auto"/>
              <w:ind w:left="109" w:right="93"/>
            </w:pPr>
            <w:r>
              <w:t>Barnet fungerer svært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dårlig</w:t>
            </w:r>
            <w:proofErr w:type="spellEnd"/>
            <w:r>
              <w:rPr>
                <w:spacing w:val="-12"/>
              </w:rPr>
              <w:t xml:space="preserve"> </w:t>
            </w:r>
            <w:r>
              <w:t>og</w:t>
            </w:r>
            <w:r>
              <w:rPr>
                <w:spacing w:val="-12"/>
              </w:rPr>
              <w:t xml:space="preserve"> </w:t>
            </w:r>
            <w:r>
              <w:t xml:space="preserve">viser </w:t>
            </w:r>
            <w:proofErr w:type="spellStart"/>
            <w:r>
              <w:t>tydelige</w:t>
            </w:r>
            <w:proofErr w:type="spellEnd"/>
            <w:r>
              <w:t xml:space="preserve"> </w:t>
            </w:r>
            <w:proofErr w:type="spellStart"/>
            <w:r>
              <w:t>tegn</w:t>
            </w:r>
            <w:proofErr w:type="spellEnd"/>
            <w:r>
              <w:t xml:space="preserve"> på </w:t>
            </w:r>
            <w:proofErr w:type="spellStart"/>
            <w:r>
              <w:t>forsinket</w:t>
            </w:r>
            <w:proofErr w:type="spellEnd"/>
            <w:r>
              <w:t xml:space="preserve"> utvikling.</w:t>
            </w:r>
          </w:p>
        </w:tc>
      </w:tr>
      <w:tr w:rsidR="008E2D61" w14:paraId="7A37C45D" w14:textId="77777777">
        <w:trPr>
          <w:trHeight w:val="406"/>
        </w:trPr>
        <w:tc>
          <w:tcPr>
            <w:tcW w:w="1807" w:type="dxa"/>
            <w:tcBorders>
              <w:top w:val="nil"/>
              <w:bottom w:val="nil"/>
            </w:tcBorders>
          </w:tcPr>
          <w:p w14:paraId="67AC7A47" w14:textId="77777777" w:rsidR="008E2D61" w:rsidRDefault="00000000">
            <w:pPr>
              <w:pStyle w:val="TableParagraph"/>
              <w:spacing w:line="254" w:lineRule="exact"/>
              <w:ind w:left="110"/>
            </w:pPr>
            <w:r>
              <w:rPr>
                <w:spacing w:val="-2"/>
              </w:rPr>
              <w:t>trivsel/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DBE9B5" w14:textId="77777777" w:rsidR="008E2D61" w:rsidRDefault="00000000">
            <w:pPr>
              <w:pStyle w:val="TableParagraph"/>
              <w:spacing w:before="123" w:line="264" w:lineRule="exact"/>
              <w:ind w:left="107"/>
            </w:pPr>
            <w:r>
              <w:t>Barnet</w:t>
            </w:r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utsatt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5A19E85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44B1F06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0F1E054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</w:tr>
      <w:tr w:rsidR="008E2D61" w14:paraId="5820E728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4875196C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F5D24F7" w14:textId="77777777" w:rsidR="008E2D61" w:rsidRDefault="00000000">
            <w:pPr>
              <w:pStyle w:val="TableParagraph"/>
              <w:spacing w:line="260" w:lineRule="exact"/>
              <w:ind w:left="107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større,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men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36004AD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5A03EBB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t>Barnet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fungerer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7F937C9F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3BBB676E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0150CC11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3B1562F" w14:textId="77777777" w:rsidR="008E2D61" w:rsidRDefault="00000000">
            <w:pPr>
              <w:pStyle w:val="TableParagraph"/>
              <w:spacing w:line="260" w:lineRule="exact"/>
              <w:ind w:left="107"/>
            </w:pPr>
            <w:proofErr w:type="spellStart"/>
            <w:r>
              <w:t>forbigående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belast-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54410C9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F44A77A" w14:textId="77777777" w:rsidR="008E2D61" w:rsidRDefault="00000000">
            <w:pPr>
              <w:pStyle w:val="TableParagraph"/>
              <w:spacing w:line="244" w:lineRule="exact"/>
              <w:ind w:left="110"/>
            </w:pPr>
            <w:proofErr w:type="spellStart"/>
            <w:r>
              <w:t>dårlig</w:t>
            </w:r>
            <w:proofErr w:type="spellEnd"/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utvikler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37D9DB36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3D37F015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1F7BC55F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A4FA241" w14:textId="77777777" w:rsidR="008E2D61" w:rsidRDefault="00000000">
            <w:pPr>
              <w:pStyle w:val="TableParagraph"/>
              <w:spacing w:line="260" w:lineRule="exact"/>
              <w:ind w:left="107"/>
            </w:pPr>
            <w:proofErr w:type="spellStart"/>
            <w:r>
              <w:t>ning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viser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tegn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14:paraId="0C10822A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05E43F8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t>seg i 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negativ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B628291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255BFB3E" w14:textId="77777777">
        <w:trPr>
          <w:trHeight w:val="278"/>
        </w:trPr>
        <w:tc>
          <w:tcPr>
            <w:tcW w:w="1807" w:type="dxa"/>
            <w:tcBorders>
              <w:top w:val="nil"/>
              <w:bottom w:val="nil"/>
            </w:tcBorders>
          </w:tcPr>
          <w:p w14:paraId="260235C4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D55567" w14:textId="77777777" w:rsidR="008E2D61" w:rsidRDefault="00000000">
            <w:pPr>
              <w:pStyle w:val="TableParagraph"/>
              <w:spacing w:line="258" w:lineRule="exact"/>
              <w:ind w:left="107"/>
            </w:pPr>
            <w:r>
              <w:t>på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manglende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til-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C3A28E9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E4039FB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t>retning</w:t>
            </w:r>
            <w:r>
              <w:rPr>
                <w:spacing w:val="-5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ett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0FD02AA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4E7DC658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54C237F0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9E8D7CA" w14:textId="77777777" w:rsidR="008E2D61" w:rsidRDefault="00000000">
            <w:pPr>
              <w:pStyle w:val="TableParagraph"/>
              <w:spacing w:line="260" w:lineRule="exact"/>
              <w:ind w:left="107"/>
            </w:pPr>
            <w:r>
              <w:t>pasning/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fungering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4AB45E9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9A5DA35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t xml:space="preserve">eller </w:t>
            </w:r>
            <w:proofErr w:type="spellStart"/>
            <w:r>
              <w:rPr>
                <w:spacing w:val="-2"/>
              </w:rPr>
              <w:t>flere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5AB0DF92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466F34BF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4A2F03CC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B17D2F" w14:textId="77777777" w:rsidR="008E2D61" w:rsidRDefault="00000000">
            <w:pPr>
              <w:pStyle w:val="TableParagraph"/>
              <w:spacing w:line="260" w:lineRule="exact"/>
              <w:ind w:left="107"/>
            </w:pPr>
            <w:r>
              <w:t>Barnet</w:t>
            </w:r>
            <w:r>
              <w:rPr>
                <w:spacing w:val="-6"/>
              </w:rPr>
              <w:t xml:space="preserve"> </w:t>
            </w:r>
            <w:r>
              <w:t>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f.eks.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C1C1FE9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E00EB15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utviklings-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044782BD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12A9A430" w14:textId="77777777">
        <w:trPr>
          <w:trHeight w:val="290"/>
        </w:trPr>
        <w:tc>
          <w:tcPr>
            <w:tcW w:w="1807" w:type="dxa"/>
            <w:tcBorders>
              <w:top w:val="nil"/>
              <w:bottom w:val="nil"/>
            </w:tcBorders>
          </w:tcPr>
          <w:p w14:paraId="3347640C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4D5DFF9" w14:textId="77777777" w:rsidR="008E2D61" w:rsidRDefault="00000000">
            <w:pPr>
              <w:pStyle w:val="TableParagraph"/>
              <w:spacing w:line="265" w:lineRule="exact"/>
              <w:ind w:left="107"/>
            </w:pPr>
            <w:r>
              <w:t xml:space="preserve">være </w:t>
            </w:r>
            <w:proofErr w:type="spellStart"/>
            <w:r>
              <w:rPr>
                <w:spacing w:val="-2"/>
              </w:rPr>
              <w:t>påvirket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14:paraId="2BFE3577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255E02F" w14:textId="77777777" w:rsidR="008E2D61" w:rsidRDefault="00000000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områder.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43864FA1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2FFC827A" w14:textId="77777777">
        <w:trPr>
          <w:trHeight w:val="279"/>
        </w:trPr>
        <w:tc>
          <w:tcPr>
            <w:tcW w:w="1807" w:type="dxa"/>
            <w:tcBorders>
              <w:top w:val="nil"/>
              <w:bottom w:val="nil"/>
            </w:tcBorders>
          </w:tcPr>
          <w:p w14:paraId="110C90F8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A22312B" w14:textId="77777777" w:rsidR="008E2D61" w:rsidRDefault="00000000">
            <w:pPr>
              <w:pStyle w:val="TableParagraph"/>
              <w:spacing w:line="253" w:lineRule="exact"/>
              <w:ind w:left="107"/>
            </w:pPr>
            <w:r>
              <w:t>psykisk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sosialt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CC50580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D70F943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2173942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2749EEF0" w14:textId="77777777">
        <w:trPr>
          <w:trHeight w:val="280"/>
        </w:trPr>
        <w:tc>
          <w:tcPr>
            <w:tcW w:w="1807" w:type="dxa"/>
            <w:tcBorders>
              <w:top w:val="nil"/>
              <w:bottom w:val="nil"/>
            </w:tcBorders>
          </w:tcPr>
          <w:p w14:paraId="05265293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A3A731F" w14:textId="77777777" w:rsidR="008E2D61" w:rsidRDefault="00000000">
            <w:pPr>
              <w:pStyle w:val="TableParagraph"/>
              <w:spacing w:line="254" w:lineRule="exact"/>
              <w:ind w:left="107"/>
            </w:pPr>
            <w:r>
              <w:t>av 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bestemt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F5F3C10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38FF673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4EE5BF0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2CD3F7AB" w14:textId="77777777">
        <w:trPr>
          <w:trHeight w:val="359"/>
        </w:trPr>
        <w:tc>
          <w:tcPr>
            <w:tcW w:w="1807" w:type="dxa"/>
            <w:tcBorders>
              <w:top w:val="nil"/>
              <w:bottom w:val="nil"/>
            </w:tcBorders>
          </w:tcPr>
          <w:p w14:paraId="5A60447A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A2FED9D" w14:textId="77777777" w:rsidR="008E2D61" w:rsidRDefault="00000000">
            <w:pPr>
              <w:pStyle w:val="TableParagraph"/>
              <w:spacing w:line="254" w:lineRule="exact"/>
              <w:ind w:left="107"/>
            </w:pPr>
            <w:proofErr w:type="spellStart"/>
            <w:r>
              <w:rPr>
                <w:spacing w:val="-2"/>
              </w:rPr>
              <w:t>hendelse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BBB6C16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02E6FD8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508581DE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</w:tr>
      <w:tr w:rsidR="008E2D61" w14:paraId="07AADF94" w14:textId="77777777">
        <w:trPr>
          <w:trHeight w:val="1678"/>
        </w:trPr>
        <w:tc>
          <w:tcPr>
            <w:tcW w:w="1807" w:type="dxa"/>
            <w:tcBorders>
              <w:top w:val="nil"/>
            </w:tcBorders>
          </w:tcPr>
          <w:p w14:paraId="5AD122AD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242C3299" w14:textId="77777777" w:rsidR="008E2D61" w:rsidRDefault="00000000">
            <w:pPr>
              <w:pStyle w:val="TableParagraph"/>
              <w:spacing w:before="38" w:line="270" w:lineRule="atLeast"/>
              <w:ind w:left="107" w:right="311"/>
            </w:pPr>
            <w:r>
              <w:t xml:space="preserve">Barnet kan ha </w:t>
            </w:r>
            <w:proofErr w:type="spellStart"/>
            <w:r>
              <w:t>utfordringer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med språk, </w:t>
            </w:r>
            <w:proofErr w:type="spellStart"/>
            <w:r>
              <w:t>kommu</w:t>
            </w:r>
            <w:proofErr w:type="spellEnd"/>
            <w:r>
              <w:t xml:space="preserve">- </w:t>
            </w:r>
            <w:proofErr w:type="spellStart"/>
            <w:r>
              <w:t>nikasjon</w:t>
            </w:r>
            <w:proofErr w:type="spellEnd"/>
            <w:r>
              <w:t>, læring, motorikk, sosialt eller</w:t>
            </w:r>
            <w:r>
              <w:rPr>
                <w:spacing w:val="-2"/>
              </w:rPr>
              <w:t xml:space="preserve"> emosjonelt.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E9DD2B3" w14:textId="77777777" w:rsidR="008E2D61" w:rsidRDefault="008E2D61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17A902EF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14:paraId="49E23F80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</w:tr>
      <w:tr w:rsidR="008E2D61" w14:paraId="563FE018" w14:textId="77777777">
        <w:trPr>
          <w:trHeight w:val="2468"/>
        </w:trPr>
        <w:tc>
          <w:tcPr>
            <w:tcW w:w="1807" w:type="dxa"/>
            <w:tcBorders>
              <w:bottom w:val="nil"/>
            </w:tcBorders>
          </w:tcPr>
          <w:p w14:paraId="414FEE95" w14:textId="77777777" w:rsidR="008E2D61" w:rsidRDefault="00000000">
            <w:pPr>
              <w:pStyle w:val="TableParagraph"/>
              <w:ind w:left="110" w:right="108"/>
            </w:pPr>
            <w:r>
              <w:rPr>
                <w:spacing w:val="-2"/>
              </w:rPr>
              <w:t xml:space="preserve">Foreldre- </w:t>
            </w:r>
            <w:proofErr w:type="spellStart"/>
            <w:r>
              <w:t>omsorgen</w:t>
            </w:r>
            <w:proofErr w:type="spellEnd"/>
            <w:r>
              <w:rPr>
                <w:spacing w:val="-13"/>
              </w:rPr>
              <w:t xml:space="preserve"> </w:t>
            </w:r>
            <w:r>
              <w:t>er</w:t>
            </w:r>
            <w:r>
              <w:rPr>
                <w:spacing w:val="-12"/>
              </w:rPr>
              <w:t xml:space="preserve"> </w:t>
            </w:r>
            <w:r>
              <w:t xml:space="preserve">god. Foreldre søker </w:t>
            </w:r>
            <w:proofErr w:type="spellStart"/>
            <w:r>
              <w:rPr>
                <w:spacing w:val="-2"/>
              </w:rPr>
              <w:t>rådgivning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dersom barnet i en periode </w:t>
            </w:r>
            <w:proofErr w:type="spellStart"/>
            <w:r>
              <w:t>ikke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trives</w:t>
            </w:r>
            <w:proofErr w:type="spellEnd"/>
            <w:r>
              <w:rPr>
                <w:spacing w:val="-2"/>
              </w:rPr>
              <w:t>.</w:t>
            </w:r>
          </w:p>
          <w:p w14:paraId="32809E59" w14:textId="77777777" w:rsidR="008E2D61" w:rsidRDefault="00000000">
            <w:pPr>
              <w:pStyle w:val="TableParagraph"/>
              <w:ind w:left="110"/>
            </w:pPr>
            <w:r>
              <w:t>Foreldre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søker</w:t>
            </w:r>
          </w:p>
          <w:p w14:paraId="0B479C78" w14:textId="77777777" w:rsidR="008E2D61" w:rsidRDefault="00000000">
            <w:pPr>
              <w:pStyle w:val="TableParagraph"/>
              <w:spacing w:before="21"/>
              <w:ind w:left="110"/>
            </w:pPr>
            <w:r>
              <w:t>kanskje</w:t>
            </w:r>
            <w:r>
              <w:rPr>
                <w:spacing w:val="-4"/>
              </w:rPr>
              <w:t xml:space="preserve"> </w:t>
            </w:r>
            <w:r>
              <w:t>hjelp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ved</w:t>
            </w:r>
          </w:p>
        </w:tc>
        <w:tc>
          <w:tcPr>
            <w:tcW w:w="1983" w:type="dxa"/>
            <w:tcBorders>
              <w:bottom w:val="nil"/>
            </w:tcBorders>
          </w:tcPr>
          <w:p w14:paraId="554A5CCB" w14:textId="77777777" w:rsidR="008E2D61" w:rsidRDefault="00000000">
            <w:pPr>
              <w:pStyle w:val="TableParagraph"/>
              <w:ind w:left="107" w:right="133"/>
            </w:pPr>
            <w:proofErr w:type="spellStart"/>
            <w:r>
              <w:rPr>
                <w:spacing w:val="-2"/>
              </w:rPr>
              <w:t>Foreldreomsorgen</w:t>
            </w:r>
            <w:proofErr w:type="spellEnd"/>
            <w:r>
              <w:rPr>
                <w:spacing w:val="-2"/>
              </w:rPr>
              <w:t xml:space="preserve"> </w:t>
            </w:r>
            <w:r>
              <w:t>er god.</w:t>
            </w:r>
          </w:p>
          <w:p w14:paraId="20D6B03D" w14:textId="77777777" w:rsidR="008E2D61" w:rsidRDefault="00000000">
            <w:pPr>
              <w:pStyle w:val="TableParagraph"/>
              <w:spacing w:line="259" w:lineRule="auto"/>
              <w:ind w:left="107" w:right="234"/>
            </w:pPr>
            <w:proofErr w:type="spellStart"/>
            <w:r>
              <w:t>Foreldrene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prøver ut råd og </w:t>
            </w:r>
            <w:proofErr w:type="spellStart"/>
            <w:r>
              <w:t>veiledning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lærer, </w:t>
            </w:r>
            <w:proofErr w:type="spellStart"/>
            <w:r>
              <w:rPr>
                <w:spacing w:val="-2"/>
              </w:rPr>
              <w:t>barnehagelærer</w:t>
            </w:r>
            <w:proofErr w:type="spellEnd"/>
            <w:r>
              <w:rPr>
                <w:spacing w:val="-2"/>
              </w:rPr>
              <w:t xml:space="preserve">, </w:t>
            </w:r>
            <w:r>
              <w:t>helsesøster osv.</w:t>
            </w:r>
          </w:p>
        </w:tc>
        <w:tc>
          <w:tcPr>
            <w:tcW w:w="1558" w:type="dxa"/>
            <w:tcBorders>
              <w:bottom w:val="nil"/>
            </w:tcBorders>
          </w:tcPr>
          <w:p w14:paraId="6733DB7D" w14:textId="77777777" w:rsidR="008E2D61" w:rsidRDefault="00000000">
            <w:pPr>
              <w:pStyle w:val="TableParagraph"/>
              <w:ind w:left="110" w:right="173"/>
            </w:pPr>
            <w:r>
              <w:rPr>
                <w:spacing w:val="-2"/>
              </w:rPr>
              <w:t xml:space="preserve">Foreldrenes </w:t>
            </w:r>
            <w:r>
              <w:t xml:space="preserve">omsorg er </w:t>
            </w:r>
            <w:r>
              <w:rPr>
                <w:spacing w:val="-4"/>
              </w:rPr>
              <w:t>god.</w:t>
            </w:r>
          </w:p>
          <w:p w14:paraId="4B78479D" w14:textId="77777777" w:rsidR="008E2D61" w:rsidRDefault="00000000">
            <w:pPr>
              <w:pStyle w:val="TableParagraph"/>
              <w:spacing w:line="254" w:lineRule="auto"/>
              <w:ind w:left="110" w:right="173"/>
            </w:pPr>
            <w:r>
              <w:rPr>
                <w:spacing w:val="-2"/>
              </w:rPr>
              <w:t xml:space="preserve">Eller: Foreldrenes </w:t>
            </w:r>
            <w:r>
              <w:t xml:space="preserve">omsorg er </w:t>
            </w:r>
            <w:r>
              <w:rPr>
                <w:spacing w:val="-2"/>
              </w:rPr>
              <w:t>midlertidig redusert.</w:t>
            </w:r>
          </w:p>
        </w:tc>
        <w:tc>
          <w:tcPr>
            <w:tcW w:w="1753" w:type="dxa"/>
            <w:tcBorders>
              <w:bottom w:val="nil"/>
            </w:tcBorders>
          </w:tcPr>
          <w:p w14:paraId="60603FE1" w14:textId="77777777" w:rsidR="008E2D61" w:rsidRDefault="00000000">
            <w:pPr>
              <w:pStyle w:val="TableParagraph"/>
              <w:ind w:left="110"/>
            </w:pPr>
            <w:r>
              <w:rPr>
                <w:spacing w:val="-2"/>
              </w:rPr>
              <w:t xml:space="preserve">Foreldreomsorg- </w:t>
            </w:r>
            <w:r>
              <w:t xml:space="preserve">en er god, men </w:t>
            </w:r>
            <w:proofErr w:type="spellStart"/>
            <w:r>
              <w:t>belastningen</w:t>
            </w:r>
            <w:proofErr w:type="spellEnd"/>
            <w:r>
              <w:t xml:space="preserve"> er </w:t>
            </w:r>
            <w:r>
              <w:rPr>
                <w:spacing w:val="-2"/>
              </w:rPr>
              <w:t>stor.</w:t>
            </w:r>
          </w:p>
          <w:p w14:paraId="677F7F84" w14:textId="77777777" w:rsidR="008E2D61" w:rsidRDefault="00000000">
            <w:pPr>
              <w:pStyle w:val="TableParagraph"/>
              <w:spacing w:line="249" w:lineRule="auto"/>
              <w:ind w:left="110" w:right="156"/>
            </w:pPr>
            <w:r>
              <w:rPr>
                <w:spacing w:val="-2"/>
              </w:rPr>
              <w:t xml:space="preserve">Eller: Foreldreomsorg </w:t>
            </w:r>
            <w:r>
              <w:t>en er redusert.</w:t>
            </w:r>
          </w:p>
        </w:tc>
        <w:tc>
          <w:tcPr>
            <w:tcW w:w="2110" w:type="dxa"/>
            <w:tcBorders>
              <w:bottom w:val="nil"/>
            </w:tcBorders>
          </w:tcPr>
          <w:p w14:paraId="214BD08F" w14:textId="77777777" w:rsidR="008E2D61" w:rsidRDefault="00000000">
            <w:pPr>
              <w:pStyle w:val="TableParagraph"/>
              <w:ind w:left="109" w:right="93"/>
            </w:pPr>
            <w:proofErr w:type="spellStart"/>
            <w:r>
              <w:t>Foreldreomsorgen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er god, men </w:t>
            </w:r>
            <w:proofErr w:type="spellStart"/>
            <w:r>
              <w:t>belastningen</w:t>
            </w:r>
            <w:proofErr w:type="spellEnd"/>
            <w:r>
              <w:t xml:space="preserve"> er stor. </w:t>
            </w:r>
            <w:r>
              <w:rPr>
                <w:spacing w:val="-2"/>
              </w:rPr>
              <w:t>Eller:</w:t>
            </w:r>
          </w:p>
          <w:p w14:paraId="748CBD1C" w14:textId="77777777" w:rsidR="008E2D61" w:rsidRDefault="00000000">
            <w:pPr>
              <w:pStyle w:val="TableParagraph"/>
              <w:spacing w:line="259" w:lineRule="auto"/>
              <w:ind w:left="109" w:right="193"/>
            </w:pPr>
            <w:r>
              <w:t>Foreldrenes</w:t>
            </w:r>
            <w:r>
              <w:rPr>
                <w:spacing w:val="-13"/>
              </w:rPr>
              <w:t xml:space="preserve"> </w:t>
            </w:r>
            <w:r>
              <w:t xml:space="preserve">omsorg er </w:t>
            </w:r>
            <w:proofErr w:type="spellStart"/>
            <w:r>
              <w:t>utilstrekkelig</w:t>
            </w:r>
            <w:proofErr w:type="spellEnd"/>
            <w:r>
              <w:t>/ svært redusert.</w:t>
            </w:r>
          </w:p>
        </w:tc>
      </w:tr>
      <w:tr w:rsidR="008E2D61" w14:paraId="54ADE4A5" w14:textId="77777777">
        <w:trPr>
          <w:trHeight w:val="289"/>
        </w:trPr>
        <w:tc>
          <w:tcPr>
            <w:tcW w:w="1807" w:type="dxa"/>
            <w:tcBorders>
              <w:top w:val="nil"/>
              <w:bottom w:val="nil"/>
            </w:tcBorders>
          </w:tcPr>
          <w:p w14:paraId="6B84DB8C" w14:textId="77777777" w:rsidR="008E2D61" w:rsidRDefault="00000000">
            <w:pPr>
              <w:pStyle w:val="TableParagraph"/>
              <w:spacing w:line="259" w:lineRule="exact"/>
              <w:ind w:left="110"/>
            </w:pPr>
            <w:r>
              <w:t>å</w:t>
            </w:r>
            <w:r>
              <w:rPr>
                <w:spacing w:val="-2"/>
              </w:rPr>
              <w:t xml:space="preserve"> </w:t>
            </w:r>
            <w:r>
              <w:t>kontakte</w:t>
            </w:r>
            <w:r>
              <w:rPr>
                <w:spacing w:val="-2"/>
              </w:rPr>
              <w:t xml:space="preserve"> lege,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2E77A1A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544152E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FED6876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51CD8681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443B6632" w14:textId="77777777">
        <w:trPr>
          <w:trHeight w:val="289"/>
        </w:trPr>
        <w:tc>
          <w:tcPr>
            <w:tcW w:w="1807" w:type="dxa"/>
            <w:tcBorders>
              <w:top w:val="nil"/>
              <w:bottom w:val="nil"/>
            </w:tcBorders>
          </w:tcPr>
          <w:p w14:paraId="2E29695B" w14:textId="77777777" w:rsidR="008E2D61" w:rsidRDefault="00000000">
            <w:pPr>
              <w:pStyle w:val="TableParagraph"/>
              <w:spacing w:line="258" w:lineRule="exact"/>
              <w:ind w:left="110"/>
            </w:pPr>
            <w:r>
              <w:rPr>
                <w:spacing w:val="-2"/>
              </w:rPr>
              <w:t>helsestasjon,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5BB929E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7F4609D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52B16C4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21152BBB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1EEB16EC" w14:textId="77777777">
        <w:trPr>
          <w:trHeight w:val="290"/>
        </w:trPr>
        <w:tc>
          <w:tcPr>
            <w:tcW w:w="1807" w:type="dxa"/>
            <w:tcBorders>
              <w:top w:val="nil"/>
              <w:bottom w:val="nil"/>
            </w:tcBorders>
          </w:tcPr>
          <w:p w14:paraId="35CC6E05" w14:textId="77777777" w:rsidR="008E2D61" w:rsidRDefault="00000000">
            <w:pPr>
              <w:pStyle w:val="TableParagraph"/>
              <w:spacing w:line="259" w:lineRule="exact"/>
              <w:ind w:left="110"/>
            </w:pPr>
            <w:r>
              <w:rPr>
                <w:spacing w:val="-2"/>
              </w:rPr>
              <w:t>barnehagen,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EA59832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1CCA2F6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2948752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71800FF" w14:textId="77777777" w:rsidR="008E2D61" w:rsidRDefault="008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D61" w14:paraId="4E883150" w14:textId="77777777">
        <w:trPr>
          <w:trHeight w:val="440"/>
        </w:trPr>
        <w:tc>
          <w:tcPr>
            <w:tcW w:w="1807" w:type="dxa"/>
            <w:tcBorders>
              <w:top w:val="nil"/>
            </w:tcBorders>
          </w:tcPr>
          <w:p w14:paraId="3BDB1EDF" w14:textId="77777777" w:rsidR="008E2D61" w:rsidRDefault="00000000">
            <w:pPr>
              <w:pStyle w:val="TableParagraph"/>
              <w:spacing w:line="259" w:lineRule="exact"/>
              <w:ind w:left="110"/>
            </w:pPr>
            <w:r>
              <w:t>skolen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m.m.</w:t>
            </w:r>
          </w:p>
        </w:tc>
        <w:tc>
          <w:tcPr>
            <w:tcW w:w="1983" w:type="dxa"/>
            <w:tcBorders>
              <w:top w:val="nil"/>
            </w:tcBorders>
          </w:tcPr>
          <w:p w14:paraId="603C2142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DD4CF6B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68263208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14:paraId="1C5A47FB" w14:textId="77777777" w:rsidR="008E2D61" w:rsidRDefault="008E2D61">
            <w:pPr>
              <w:pStyle w:val="TableParagraph"/>
              <w:rPr>
                <w:rFonts w:ascii="Times New Roman"/>
              </w:rPr>
            </w:pPr>
          </w:p>
        </w:tc>
      </w:tr>
      <w:tr w:rsidR="008E2D61" w14:paraId="3EB4B751" w14:textId="77777777">
        <w:trPr>
          <w:trHeight w:val="1158"/>
        </w:trPr>
        <w:tc>
          <w:tcPr>
            <w:tcW w:w="1807" w:type="dxa"/>
            <w:shd w:val="clear" w:color="auto" w:fill="8495AF"/>
          </w:tcPr>
          <w:p w14:paraId="59D8AEB1" w14:textId="77777777" w:rsidR="008E2D61" w:rsidRDefault="008E2D61">
            <w:pPr>
              <w:pStyle w:val="TableParagraph"/>
              <w:rPr>
                <w:b/>
              </w:rPr>
            </w:pPr>
          </w:p>
          <w:p w14:paraId="68B293F7" w14:textId="77777777" w:rsidR="008E2D61" w:rsidRDefault="008E2D61">
            <w:pPr>
              <w:pStyle w:val="TableParagraph"/>
              <w:spacing w:before="268"/>
              <w:rPr>
                <w:b/>
              </w:rPr>
            </w:pPr>
          </w:p>
          <w:p w14:paraId="25E35881" w14:textId="77777777" w:rsidR="008E2D61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Nivå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1983" w:type="dxa"/>
            <w:shd w:val="clear" w:color="auto" w:fill="92D050"/>
          </w:tcPr>
          <w:p w14:paraId="1DC70450" w14:textId="77777777" w:rsidR="008E2D61" w:rsidRDefault="00000000">
            <w:pPr>
              <w:pStyle w:val="TableParagraph"/>
              <w:ind w:left="107" w:right="1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</w:rPr>
              <w:t>Utfordringene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håndteres</w:t>
            </w:r>
            <w:proofErr w:type="spellEnd"/>
            <w:r>
              <w:rPr>
                <w:b/>
              </w:rPr>
              <w:t xml:space="preserve"> på </w:t>
            </w:r>
            <w:proofErr w:type="spellStart"/>
            <w:r>
              <w:rPr>
                <w:b/>
                <w:spacing w:val="-2"/>
              </w:rPr>
              <w:t>tjenestestedet</w:t>
            </w:r>
            <w:proofErr w:type="spellEnd"/>
            <w:r>
              <w:rPr>
                <w:b/>
                <w:spacing w:val="-2"/>
              </w:rPr>
              <w:t xml:space="preserve">. </w:t>
            </w:r>
            <w:r>
              <w:rPr>
                <w:b/>
                <w:sz w:val="24"/>
              </w:rPr>
              <w:t>Nivå 1</w:t>
            </w:r>
          </w:p>
        </w:tc>
        <w:tc>
          <w:tcPr>
            <w:tcW w:w="3311" w:type="dxa"/>
            <w:gridSpan w:val="2"/>
            <w:shd w:val="clear" w:color="auto" w:fill="FFC000"/>
          </w:tcPr>
          <w:p w14:paraId="76FD346C" w14:textId="77777777" w:rsidR="008E2D61" w:rsidRDefault="0000000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Utfordringene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krever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bistand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fra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andre.</w:t>
            </w:r>
          </w:p>
          <w:p w14:paraId="6AD0F863" w14:textId="77777777" w:rsidR="008E2D61" w:rsidRDefault="00000000">
            <w:pPr>
              <w:pStyle w:val="TableParagraph"/>
              <w:spacing w:before="268"/>
              <w:ind w:left="110"/>
              <w:rPr>
                <w:b/>
              </w:rPr>
            </w:pPr>
            <w:r>
              <w:rPr>
                <w:b/>
              </w:rPr>
              <w:t>Nivå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10" w:type="dxa"/>
            <w:shd w:val="clear" w:color="auto" w:fill="FF33CC"/>
          </w:tcPr>
          <w:p w14:paraId="6DD5D032" w14:textId="77777777" w:rsidR="008E2D61" w:rsidRDefault="00000000">
            <w:pPr>
              <w:pStyle w:val="TableParagraph"/>
              <w:ind w:left="109" w:right="176"/>
              <w:rPr>
                <w:b/>
              </w:rPr>
            </w:pPr>
            <w:proofErr w:type="spellStart"/>
            <w:r>
              <w:rPr>
                <w:b/>
              </w:rPr>
              <w:t>Utfordringene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løses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annen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tjeneste</w:t>
            </w:r>
            <w:proofErr w:type="spellEnd"/>
            <w:r>
              <w:rPr>
                <w:b/>
              </w:rPr>
              <w:t>.</w:t>
            </w:r>
          </w:p>
          <w:p w14:paraId="3EA0ED19" w14:textId="77777777" w:rsidR="008E2D61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Nivå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</w:tbl>
    <w:p w14:paraId="35E97318" w14:textId="77777777" w:rsidR="00682A3F" w:rsidRDefault="00682A3F"/>
    <w:sectPr w:rsidR="00682A3F">
      <w:type w:val="continuous"/>
      <w:pgSz w:w="11910" w:h="16840"/>
      <w:pgMar w:top="1340" w:right="1160" w:bottom="1460" w:left="1280" w:header="0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5882" w14:textId="77777777" w:rsidR="00AB25D8" w:rsidRDefault="00AB25D8">
      <w:r>
        <w:separator/>
      </w:r>
    </w:p>
  </w:endnote>
  <w:endnote w:type="continuationSeparator" w:id="0">
    <w:p w14:paraId="17EE39C5" w14:textId="77777777" w:rsidR="00AB25D8" w:rsidRDefault="00AB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F09B" w14:textId="77777777" w:rsidR="008E2D61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2FB6B894" wp14:editId="0FD3C083">
              <wp:simplePos x="0" y="0"/>
              <wp:positionH relativeFrom="page">
                <wp:posOffset>899464</wp:posOffset>
              </wp:positionH>
              <wp:positionV relativeFrom="page">
                <wp:posOffset>9762756</wp:posOffset>
              </wp:positionV>
              <wp:extent cx="27438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38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43835" h="6350">
                            <a:moveTo>
                              <a:pt x="1486154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486154" y="6083"/>
                            </a:lnTo>
                            <a:lnTo>
                              <a:pt x="1486154" y="0"/>
                            </a:lnTo>
                            <a:close/>
                          </a:path>
                          <a:path w="2743835" h="6350">
                            <a:moveTo>
                              <a:pt x="1492313" y="0"/>
                            </a:moveTo>
                            <a:lnTo>
                              <a:pt x="1486230" y="0"/>
                            </a:lnTo>
                            <a:lnTo>
                              <a:pt x="1486230" y="6083"/>
                            </a:lnTo>
                            <a:lnTo>
                              <a:pt x="1492313" y="6083"/>
                            </a:lnTo>
                            <a:lnTo>
                              <a:pt x="1492313" y="0"/>
                            </a:lnTo>
                            <a:close/>
                          </a:path>
                          <a:path w="2743835" h="6350">
                            <a:moveTo>
                              <a:pt x="2743530" y="0"/>
                            </a:moveTo>
                            <a:lnTo>
                              <a:pt x="1492326" y="0"/>
                            </a:lnTo>
                            <a:lnTo>
                              <a:pt x="1492326" y="6083"/>
                            </a:lnTo>
                            <a:lnTo>
                              <a:pt x="2743530" y="6083"/>
                            </a:lnTo>
                            <a:lnTo>
                              <a:pt x="27435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D364D" id="Graphic 1" o:spid="_x0000_s1026" style="position:absolute;margin-left:70.8pt;margin-top:768.7pt;width:216.05pt;height:.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65ZQIAANUGAAAOAAAAZHJzL2Uyb0RvYy54bWysVdFumzAUfZ+0f7D8vpBAkmWopJpadZpU&#10;dZWaas+OMQHN2J7tBPL3uzaY0E5Vm6p5gGvu4XLOvfbJxWVbc3Rg2lRSZHg2mWLEBJV5JXYZftzc&#10;fFlhZCwROeFSsAwfmcGX68+fLhqVsliWkudMIygiTNqoDJfWqjSKDC1ZTcxEKiYgWUhdEwtLvYty&#10;TRqoXvMonk6XUSN1rrSkzBh4et0l8drXLwpG7a+iMMwinmHgZv1V++vWXaP1BUl3mqiyoj0N8g4W&#10;NakEfHQodU0sQXtd/VeqrqiWRhZ2QmUdyaKoKPMaQM1s+kzNQ0kU81qgOUYNbTIfV5beHR7UvXbU&#10;jbqV9I+BjkSNMumQcQvTY9pC1w4LxFHru3gcushaiyg8jL/Ok1WywIhCbpksfJMjkoZ36d7YH0z6&#10;OuRwa2w3gzxEpAwRbUUINUzSzZD7GVqMYIYaI5jhtpuhIta958i5EDUjImXPwyVreWAb6WHWSZjN&#10;V8vZYo5REAJMTxguxljYQCNUyIW78vU6zHK6ShwvKBbS4d7Bxp89Cxy6GcpRLg3rvuR0v0P/tziZ&#10;JU+UvaTfkY6Tt3RhjHyDvBOFs8Af3Qu3cxfP9L3cCyAdL5/0Lcwk3MOoT8hX5Y0pnAV+tRewFYcz&#10;AvH4FBrJq/ym4tztHqN32yuu0YE4y/S/fiePYN4hOlNw9rCV+fFeowZ8NMPm755ohhH/KcConOmG&#10;QIdgGwJt+ZX01uw3rjZ20/4mWiEFYYYteMqdDDZI0mAXTsuAdW8K+X1vZVE5L/HcOkb9ArzTH8Xe&#10;5505j9cedfo3Wv8DAAD//wMAUEsDBBQABgAIAAAAIQDomglm4QAAAA0BAAAPAAAAZHJzL2Rvd25y&#10;ZXYueG1sTI/BTsMwEETvSPyDtUjcqBOaxlGIU1WIXkBCaoG7G5s4NF5HsZumf8/CBW47u6PZN9V6&#10;dj2bzBg6jxLSRQLMYON1h62E97ftXQEsRIVa9R6NhIsJsK6vrypVan/GnZn2sWUUgqFUEmyMQ8l5&#10;aKxxKiz8YJBun350KpIcW65HdaZw1/P7JMm5Ux3SB6sG82hNc9yfnIRjPny96g/7VLTzsxbT5mWb&#10;XoSUtzfz5gFYNHP8M8MPPqFDTUwHf0IdWE86S3Oy0rBaigwYWVZiKYAdfldFBryu+P8W9TcAAAD/&#10;/wMAUEsBAi0AFAAGAAgAAAAhALaDOJL+AAAA4QEAABMAAAAAAAAAAAAAAAAAAAAAAFtDb250ZW50&#10;X1R5cGVzXS54bWxQSwECLQAUAAYACAAAACEAOP0h/9YAAACUAQAACwAAAAAAAAAAAAAAAAAvAQAA&#10;X3JlbHMvLnJlbHNQSwECLQAUAAYACAAAACEAdsS+uWUCAADVBgAADgAAAAAAAAAAAAAAAAAuAgAA&#10;ZHJzL2Uyb0RvYy54bWxQSwECLQAUAAYACAAAACEA6JoJZuEAAAANAQAADwAAAAAAAAAAAAAAAAC/&#10;BAAAZHJzL2Rvd25yZXYueG1sUEsFBgAAAAAEAAQA8wAAAM0FAAAAAA==&#10;" path="m1486154,l,,,6083r1486154,l1486154,xem1492313,r-6083,l1486230,6083r6083,l1492313,xem2743530,l1492326,r,6083l2743530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C52D" w14:textId="77777777" w:rsidR="00AB25D8" w:rsidRDefault="00AB25D8">
      <w:r>
        <w:separator/>
      </w:r>
    </w:p>
  </w:footnote>
  <w:footnote w:type="continuationSeparator" w:id="0">
    <w:p w14:paraId="20E50B75" w14:textId="77777777" w:rsidR="00AB25D8" w:rsidRDefault="00AB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61"/>
    <w:rsid w:val="00682A3F"/>
    <w:rsid w:val="007044CA"/>
    <w:rsid w:val="008E2D61"/>
    <w:rsid w:val="00A51D6C"/>
    <w:rsid w:val="00AB25D8"/>
    <w:rsid w:val="00B9164A"/>
    <w:rsid w:val="00E4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E3F3"/>
  <w15:docId w15:val="{41322477-CB6B-486F-84B9-2451F48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136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Pedersen Mørk</dc:creator>
  <cp:lastModifiedBy>Monica Stuenes Brennhaug</cp:lastModifiedBy>
  <cp:revision>4</cp:revision>
  <dcterms:created xsi:type="dcterms:W3CDTF">2025-02-25T13:52:00Z</dcterms:created>
  <dcterms:modified xsi:type="dcterms:W3CDTF">2025-03-06T10:27:00Z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MSIP_Label_3a99b723-4220-4029-a1e5-c6f83f2bcf54_ActionId">
    <vt:lpwstr>aee0a199-36d0-4f53-8790-9a440fbc4103</vt:lpwstr>
  </property>
  <property fmtid="{D5CDD505-2E9C-101B-9397-08002B2CF9AE}" pid="6" name="MSIP_Label_3a99b723-4220-4029-a1e5-c6f83f2bcf54_ContentBits">
    <vt:lpwstr>0</vt:lpwstr>
  </property>
  <property fmtid="{D5CDD505-2E9C-101B-9397-08002B2CF9AE}" pid="7" name="MSIP_Label_3a99b723-4220-4029-a1e5-c6f83f2bcf54_Enabled">
    <vt:lpwstr>true</vt:lpwstr>
  </property>
  <property fmtid="{D5CDD505-2E9C-101B-9397-08002B2CF9AE}" pid="8" name="MSIP_Label_3a99b723-4220-4029-a1e5-c6f83f2bcf54_Method">
    <vt:lpwstr>Standard</vt:lpwstr>
  </property>
  <property fmtid="{D5CDD505-2E9C-101B-9397-08002B2CF9AE}" pid="9" name="MSIP_Label_3a99b723-4220-4029-a1e5-c6f83f2bcf54_Name">
    <vt:lpwstr>Generelt</vt:lpwstr>
  </property>
  <property fmtid="{D5CDD505-2E9C-101B-9397-08002B2CF9AE}" pid="10" name="MSIP_Label_3a99b723-4220-4029-a1e5-c6f83f2bcf54_SetDate">
    <vt:lpwstr>2023-06-14T12:44:23Z</vt:lpwstr>
  </property>
  <property fmtid="{D5CDD505-2E9C-101B-9397-08002B2CF9AE}" pid="11" name="MSIP_Label_3a99b723-4220-4029-a1e5-c6f83f2bcf54_SiteId">
    <vt:lpwstr>fadc7432-057e-4034-baa4-5e9a0bbf5bab</vt:lpwstr>
  </property>
  <property fmtid="{D5CDD505-2E9C-101B-9397-08002B2CF9AE}" pid="12" name="Producer">
    <vt:lpwstr>Microsoft® Word for Microsoft 365</vt:lpwstr>
  </property>
</Properties>
</file>